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A38" w:rsidRPr="001B6CBC" w:rsidRDefault="00227A38" w:rsidP="00227A38">
      <w:pPr>
        <w:rPr>
          <w:b/>
          <w:bCs/>
          <w:sz w:val="24"/>
          <w:szCs w:val="24"/>
          <w:rtl/>
          <w:lang w:bidi="ar-AE"/>
        </w:rPr>
      </w:pPr>
    </w:p>
    <w:p w:rsidR="00227A38" w:rsidRPr="001B6CBC" w:rsidRDefault="00D25E9E" w:rsidP="00227A38">
      <w:pPr>
        <w:rPr>
          <w:b/>
          <w:bCs/>
          <w:sz w:val="24"/>
          <w:szCs w:val="24"/>
          <w:rtl/>
          <w:lang w:bidi="ar-AE"/>
        </w:rPr>
      </w:pPr>
      <w:r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9128B0" wp14:editId="08D2A3CF">
                <wp:simplePos x="0" y="0"/>
                <wp:positionH relativeFrom="column">
                  <wp:posOffset>320675</wp:posOffset>
                </wp:positionH>
                <wp:positionV relativeFrom="paragraph">
                  <wp:posOffset>234699</wp:posOffset>
                </wp:positionV>
                <wp:extent cx="5356746" cy="850604"/>
                <wp:effectExtent l="0" t="0" r="0" b="698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56746" cy="8506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445E" w:rsidRDefault="0045445E" w:rsidP="0045445E">
                            <w:pPr>
                              <w:pStyle w:val="NoSpacing"/>
                              <w:bidi/>
                              <w:jc w:val="center"/>
                              <w:rPr>
                                <w:rFonts w:ascii="Century Gothic" w:eastAsiaTheme="minorEastAsia" w:hAnsi="Century Gothic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>المادة العلمية (اختبارات نهاية الفصل الدراسي ا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  <w:lang w:bidi="ar-MA"/>
                              </w:rPr>
                              <w:t>لثاني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sz w:val="44"/>
                                <w:szCs w:val="44"/>
                                <w:rtl/>
                              </w:rPr>
                              <w:t xml:space="preserve"> )</w:t>
                            </w:r>
                          </w:p>
                          <w:p w:rsidR="00F824F5" w:rsidRPr="00256175" w:rsidRDefault="00F824F5" w:rsidP="00F824F5">
                            <w:pPr>
                              <w:jc w:val="center"/>
                              <w:rPr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256175"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Grade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56"/>
                                <w:szCs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128B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25pt;margin-top:18.5pt;width:421.8pt;height:6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" fillcolor="white [3201]" stroked="f" strokeweight=".5pt">
                <v:textbox>
                  <w:txbxContent>
                    <w:p w:rsidR="0045445E" w:rsidRDefault="0045445E" w:rsidP="0045445E">
                      <w:pPr>
                        <w:pStyle w:val="NoSpacing"/>
                        <w:bidi/>
                        <w:jc w:val="center"/>
                        <w:rPr>
                          <w:rFonts w:ascii="Century Gothic" w:eastAsiaTheme="minorEastAsia" w:hAnsi="Century Gothic"/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>المادة العلمية (اختبارات نهاية الفصل الدراسي ا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  <w:lang w:bidi="ar-MA"/>
                        </w:rPr>
                        <w:t>لثاني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sz w:val="44"/>
                          <w:szCs w:val="44"/>
                          <w:rtl/>
                        </w:rPr>
                        <w:t xml:space="preserve"> )</w:t>
                      </w:r>
                    </w:p>
                    <w:p w:rsidR="00F824F5" w:rsidRPr="00256175" w:rsidRDefault="00F824F5" w:rsidP="00F824F5">
                      <w:pPr>
                        <w:jc w:val="center"/>
                        <w:rPr>
                          <w:b/>
                          <w:bCs/>
                          <w:sz w:val="56"/>
                          <w:szCs w:val="56"/>
                        </w:rPr>
                      </w:pPr>
                      <w:r w:rsidRPr="00256175">
                        <w:rPr>
                          <w:rFonts w:cs="Arial"/>
                          <w:b/>
                          <w:bCs/>
                          <w:sz w:val="56"/>
                          <w:szCs w:val="56"/>
                        </w:rPr>
                        <w:t xml:space="preserve">Grade </w:t>
                      </w:r>
                      <w:r>
                        <w:rPr>
                          <w:rFonts w:cs="Arial"/>
                          <w:b/>
                          <w:bCs/>
                          <w:sz w:val="56"/>
                          <w:szCs w:val="5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559"/>
        <w:bidiVisual/>
        <w:tblW w:w="9540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1497"/>
        <w:gridCol w:w="8043"/>
      </w:tblGrid>
      <w:tr w:rsidR="00227A38" w:rsidRPr="001B6CBC" w:rsidTr="001B6CBC">
        <w:trPr>
          <w:trHeight w:val="519"/>
        </w:trPr>
        <w:tc>
          <w:tcPr>
            <w:tcW w:w="1497" w:type="dxa"/>
            <w:shd w:val="clear" w:color="auto" w:fill="C4BC96" w:themeFill="background2" w:themeFillShade="BF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Subject</w:t>
            </w:r>
          </w:p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  <w:rtl/>
              </w:rPr>
              <w:t>المادة</w:t>
            </w:r>
          </w:p>
        </w:tc>
        <w:tc>
          <w:tcPr>
            <w:tcW w:w="8043" w:type="dxa"/>
            <w:shd w:val="clear" w:color="auto" w:fill="C4BC96" w:themeFill="background2" w:themeFillShade="BF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Material</w:t>
            </w:r>
          </w:p>
          <w:p w:rsidR="00227A38" w:rsidRPr="0045445E" w:rsidRDefault="00227A38" w:rsidP="004035CF">
            <w:pPr>
              <w:pStyle w:val="NoSpacing"/>
              <w:bidi/>
            </w:pPr>
            <w:bookmarkStart w:id="0" w:name="_GoBack"/>
            <w:bookmarkEnd w:id="0"/>
            <w:r w:rsidRPr="0045445E">
              <w:rPr>
                <w:rtl/>
                <w:lang w:bidi="ar-AE"/>
              </w:rPr>
              <w:t>مقرر الامتحان</w:t>
            </w:r>
          </w:p>
        </w:tc>
      </w:tr>
      <w:tr w:rsidR="00227A38" w:rsidRPr="001B6CBC" w:rsidTr="00791BF3">
        <w:trPr>
          <w:trHeight w:val="1143"/>
        </w:trPr>
        <w:tc>
          <w:tcPr>
            <w:tcW w:w="1497" w:type="dxa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Islamic</w:t>
            </w:r>
          </w:p>
        </w:tc>
        <w:tc>
          <w:tcPr>
            <w:tcW w:w="8043" w:type="dxa"/>
          </w:tcPr>
          <w:p w:rsidR="008508EE" w:rsidRPr="0045445E" w:rsidRDefault="008508EE" w:rsidP="001B6CBC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227A38" w:rsidRPr="0045445E" w:rsidRDefault="00F73415" w:rsidP="005C4327">
            <w:pPr>
              <w:rPr>
                <w:rFonts w:ascii="Century Gothic" w:hAnsi="Century Gothic" w:cs="Times New Roman"/>
                <w:sz w:val="24"/>
                <w:szCs w:val="24"/>
                <w:rtl/>
                <w:lang w:bidi="ar-MA"/>
              </w:rPr>
            </w:pPr>
            <w:r w:rsidRPr="0045445E">
              <w:rPr>
                <w:rFonts w:ascii="Century Gothic" w:hAnsi="Century Gothic"/>
                <w:sz w:val="24"/>
                <w:szCs w:val="24"/>
                <w:rtl/>
                <w:lang w:bidi="ar-AE"/>
              </w:rPr>
              <w:t xml:space="preserve">آداب الزيارة والضيافة + الصوم + صفات المؤمن + سورة الليل + التسامح + أبوبكر الصديق رضي الله عنه + </w:t>
            </w:r>
            <w:r w:rsidR="005C4327">
              <w:rPr>
                <w:rFonts w:ascii="Century Gothic" w:hAnsi="Century Gothic" w:hint="cs"/>
                <w:sz w:val="24"/>
                <w:szCs w:val="24"/>
                <w:rtl/>
                <w:lang w:bidi="ar-MA"/>
              </w:rPr>
              <w:t xml:space="preserve">سورة المزمل </w:t>
            </w:r>
          </w:p>
        </w:tc>
      </w:tr>
      <w:tr w:rsidR="00227A38" w:rsidRPr="001B6CBC" w:rsidTr="00F73415">
        <w:trPr>
          <w:trHeight w:val="1422"/>
        </w:trPr>
        <w:tc>
          <w:tcPr>
            <w:tcW w:w="1497" w:type="dxa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Arabic</w:t>
            </w:r>
          </w:p>
        </w:tc>
        <w:tc>
          <w:tcPr>
            <w:tcW w:w="8043" w:type="dxa"/>
          </w:tcPr>
          <w:p w:rsidR="00791BF3" w:rsidRPr="0045445E" w:rsidRDefault="00791BF3" w:rsidP="001B6CBC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</w:p>
          <w:p w:rsidR="00F73415" w:rsidRPr="0045445E" w:rsidRDefault="00F73415" w:rsidP="000C32EB">
            <w:pPr>
              <w:rPr>
                <w:rFonts w:ascii="Century Gothic" w:hAnsi="Century Gothic"/>
                <w:b/>
                <w:bCs/>
                <w:sz w:val="24"/>
                <w:szCs w:val="24"/>
                <w:lang w:bidi="ar-EG"/>
              </w:rPr>
            </w:pPr>
            <w:r w:rsidRPr="0045445E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>الوحدة الخامسة : درس حلا تجعل حياتها أحلى كتاب الطالب من صفحة 16 : 39 كتاب النشاط من صفحة 10 : 13</w:t>
            </w:r>
          </w:p>
          <w:p w:rsidR="00F73415" w:rsidRPr="0045445E" w:rsidRDefault="00F73415" w:rsidP="000C32EB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</w:pPr>
            <w:r w:rsidRPr="0045445E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>الوحدة الخامسة: نشيد هيا نعمل كتاب الطالب صفحة 64</w:t>
            </w:r>
          </w:p>
          <w:p w:rsidR="00F73415" w:rsidRPr="0045445E" w:rsidRDefault="00F73415" w:rsidP="000C32EB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  <w:r w:rsidRPr="0045445E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>الوحدة الخامسة : درس أسلوب العطف كتاب الطالب من صفحة 59 : 61 كتاب النشاط من صفحة 20 : 22</w:t>
            </w:r>
          </w:p>
          <w:p w:rsidR="00F73415" w:rsidRPr="0045445E" w:rsidRDefault="00F73415" w:rsidP="000C32EB">
            <w:pPr>
              <w:rPr>
                <w:rFonts w:ascii="Century Gothic" w:hAnsi="Century Gothic"/>
                <w:b/>
                <w:bCs/>
                <w:sz w:val="24"/>
                <w:szCs w:val="24"/>
                <w:lang w:bidi="ar-EG"/>
              </w:rPr>
            </w:pPr>
            <w:r w:rsidRPr="0045445E"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EG"/>
              </w:rPr>
              <w:t>الوحدة السادسة : درس أسلوب الاستفهام كتاب الطالب من صفحة 129 : 131 كتاب النشاط من صفحة  : 44</w:t>
            </w:r>
          </w:p>
          <w:p w:rsidR="00227A38" w:rsidRPr="0045445E" w:rsidRDefault="00227A38" w:rsidP="001B6CBC">
            <w:pPr>
              <w:rPr>
                <w:rFonts w:ascii="Century Gothic" w:hAnsi="Century Gothic"/>
                <w:b/>
                <w:bCs/>
                <w:sz w:val="24"/>
                <w:szCs w:val="24"/>
                <w:rtl/>
                <w:lang w:bidi="ar-AE"/>
              </w:rPr>
            </w:pPr>
          </w:p>
        </w:tc>
      </w:tr>
      <w:tr w:rsidR="00227A38" w:rsidRPr="001B6CBC" w:rsidTr="0045445E">
        <w:trPr>
          <w:trHeight w:val="2229"/>
        </w:trPr>
        <w:tc>
          <w:tcPr>
            <w:tcW w:w="1497" w:type="dxa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English</w:t>
            </w:r>
          </w:p>
        </w:tc>
        <w:tc>
          <w:tcPr>
            <w:tcW w:w="8043" w:type="dxa"/>
          </w:tcPr>
          <w:p w:rsidR="0045445E" w:rsidRDefault="0045445E" w:rsidP="00F73415">
            <w:pPr>
              <w:jc w:val="right"/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</w:pPr>
          </w:p>
          <w:p w:rsidR="00F73415" w:rsidRPr="0045445E" w:rsidRDefault="00F73415" w:rsidP="00F7341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5445E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>Unit 3: Animals</w:t>
            </w: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– Students Book (Pages 130 to 165)</w:t>
            </w:r>
          </w:p>
          <w:p w:rsidR="00F73415" w:rsidRPr="0045445E" w:rsidRDefault="00F73415" w:rsidP="00F7341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         Workbook (Pages 79 to 97)</w:t>
            </w:r>
          </w:p>
          <w:p w:rsidR="00F73415" w:rsidRPr="0045445E" w:rsidRDefault="00F73415" w:rsidP="00F7341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5445E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u w:val="single"/>
              </w:rPr>
              <w:t xml:space="preserve">Unit 4: Great Ideas </w:t>
            </w: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>-  Students Books (Pages 190 to 229)</w:t>
            </w:r>
          </w:p>
          <w:p w:rsidR="0034403C" w:rsidRPr="0045445E" w:rsidRDefault="00F73415" w:rsidP="00F73415">
            <w:pPr>
              <w:jc w:val="right"/>
              <w:rPr>
                <w:rFonts w:ascii="Century Gothic" w:hAnsi="Century Gothic"/>
                <w:color w:val="000000"/>
                <w:sz w:val="24"/>
                <w:szCs w:val="24"/>
              </w:rPr>
            </w:pP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                                Workbook (Pages 117 to 134)</w:t>
            </w:r>
          </w:p>
          <w:p w:rsidR="00F73415" w:rsidRPr="0045445E" w:rsidRDefault="00F73415" w:rsidP="00F73415">
            <w:pPr>
              <w:jc w:val="right"/>
              <w:rPr>
                <w:rFonts w:ascii="Century Gothic" w:hAnsi="Century Gothic" w:cstheme="majorBidi"/>
                <w:color w:val="000000" w:themeColor="text1"/>
                <w:sz w:val="24"/>
                <w:szCs w:val="24"/>
              </w:rPr>
            </w:pPr>
            <w:r w:rsidRPr="0045445E">
              <w:rPr>
                <w:rFonts w:ascii="Century Gothic" w:hAnsi="Century Gothic"/>
                <w:b/>
                <w:bCs/>
                <w:sz w:val="24"/>
                <w:szCs w:val="24"/>
              </w:rPr>
              <w:t>Grammar</w:t>
            </w:r>
            <w:r w:rsidRPr="0045445E">
              <w:rPr>
                <w:rFonts w:ascii="Century Gothic" w:hAnsi="Century Gothic"/>
                <w:sz w:val="24"/>
                <w:szCs w:val="24"/>
              </w:rPr>
              <w:t>:</w:t>
            </w: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 xml:space="preserve"> Prepositions of location, adjectives, adverbs, simple past </w:t>
            </w:r>
            <w:r w:rsidRPr="0045445E">
              <w:rPr>
                <w:rFonts w:ascii="Century Gothic" w:hAnsi="Century Gothic"/>
                <w:b/>
                <w:bCs/>
                <w:sz w:val="24"/>
                <w:szCs w:val="24"/>
              </w:rPr>
              <w:t>Writing</w:t>
            </w:r>
            <w:r w:rsidRPr="0045445E">
              <w:rPr>
                <w:rFonts w:ascii="Century Gothic" w:hAnsi="Century Gothic"/>
                <w:color w:val="000000"/>
                <w:sz w:val="24"/>
                <w:szCs w:val="24"/>
              </w:rPr>
              <w:t>: A poem or short paragraph about animals</w:t>
            </w:r>
          </w:p>
        </w:tc>
      </w:tr>
      <w:tr w:rsidR="00227A38" w:rsidRPr="001B6CBC" w:rsidTr="0045445E">
        <w:trPr>
          <w:trHeight w:val="2769"/>
        </w:trPr>
        <w:tc>
          <w:tcPr>
            <w:tcW w:w="1497" w:type="dxa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Math</w:t>
            </w:r>
          </w:p>
        </w:tc>
        <w:tc>
          <w:tcPr>
            <w:tcW w:w="8043" w:type="dxa"/>
          </w:tcPr>
          <w:p w:rsidR="00791BF3" w:rsidRPr="0045445E" w:rsidRDefault="00791BF3" w:rsidP="001B6CBC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rtl/>
              </w:rPr>
            </w:pP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Student’s Book: Progress in Mathematics;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Sadlier-Oxford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Multiplication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191 to 199)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Division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200 to 209; 212 to 214)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Division with remainders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366 to 371)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Fact Families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212 to 214)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Geometry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304 to 325)</w:t>
            </w:r>
          </w:p>
          <w:p w:rsidR="00F73415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Fractions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386 to 403)</w:t>
            </w:r>
          </w:p>
          <w:p w:rsidR="00227A38" w:rsidRPr="0045445E" w:rsidRDefault="00F73415" w:rsidP="00F73415">
            <w:pPr>
              <w:autoSpaceDE w:val="0"/>
              <w:autoSpaceDN w:val="0"/>
              <w:adjustRightInd w:val="0"/>
              <w:jc w:val="right"/>
              <w:rPr>
                <w:rFonts w:ascii="Century Gothic" w:hAnsi="Century Gothic" w:cs="Times New Roman"/>
                <w:b/>
                <w:bCs/>
                <w:sz w:val="24"/>
                <w:szCs w:val="24"/>
                <w:rtl/>
              </w:rPr>
            </w:pPr>
            <w:r w:rsidRPr="0045445E">
              <w:rPr>
                <w:rFonts w:ascii="Century Gothic" w:hAnsi="Century Gothic" w:cs="Times New Roman"/>
                <w:b/>
                <w:bCs/>
                <w:sz w:val="24"/>
                <w:szCs w:val="24"/>
              </w:rPr>
              <w:t>Decimals</w:t>
            </w:r>
            <w:r w:rsidRPr="0045445E">
              <w:rPr>
                <w:rFonts w:ascii="Century Gothic" w:hAnsi="Century Gothic" w:cs="Times New Roman"/>
                <w:sz w:val="24"/>
                <w:szCs w:val="24"/>
              </w:rPr>
              <w:t xml:space="preserve"> (pages 364, 365, 419, 421, 423, 425)</w:t>
            </w:r>
          </w:p>
        </w:tc>
      </w:tr>
      <w:tr w:rsidR="00227A38" w:rsidRPr="001B6CBC" w:rsidTr="00F73415">
        <w:trPr>
          <w:trHeight w:val="1091"/>
        </w:trPr>
        <w:tc>
          <w:tcPr>
            <w:tcW w:w="1497" w:type="dxa"/>
            <w:vAlign w:val="center"/>
          </w:tcPr>
          <w:p w:rsidR="00227A38" w:rsidRPr="0045445E" w:rsidRDefault="00227A38" w:rsidP="001B6CBC">
            <w:pPr>
              <w:jc w:val="center"/>
              <w:rPr>
                <w:rFonts w:ascii="Century Gothic" w:hAnsi="Century Gothic"/>
                <w:b/>
                <w:sz w:val="32"/>
                <w:szCs w:val="32"/>
                <w:rtl/>
              </w:rPr>
            </w:pPr>
            <w:r w:rsidRPr="0045445E">
              <w:rPr>
                <w:rFonts w:ascii="Century Gothic" w:hAnsi="Century Gothic"/>
                <w:b/>
                <w:sz w:val="32"/>
                <w:szCs w:val="32"/>
              </w:rPr>
              <w:t>Science</w:t>
            </w:r>
          </w:p>
        </w:tc>
        <w:tc>
          <w:tcPr>
            <w:tcW w:w="8043" w:type="dxa"/>
          </w:tcPr>
          <w:p w:rsidR="001B6CBC" w:rsidRPr="0045445E" w:rsidRDefault="001B6CBC" w:rsidP="00F73415">
            <w:pPr>
              <w:rPr>
                <w:rFonts w:ascii="Century Gothic" w:hAnsi="Century Gothic" w:cstheme="minorHAnsi"/>
                <w:sz w:val="24"/>
                <w:szCs w:val="24"/>
              </w:rPr>
            </w:pPr>
          </w:p>
          <w:p w:rsidR="00F73415" w:rsidRPr="0045445E" w:rsidRDefault="00F73415" w:rsidP="00F73415">
            <w:pPr>
              <w:jc w:val="right"/>
              <w:rPr>
                <w:rFonts w:ascii="Century Gothic" w:hAnsi="Century Gothic" w:cstheme="minorHAnsi"/>
                <w:sz w:val="24"/>
                <w:szCs w:val="24"/>
              </w:rPr>
            </w:pPr>
            <w:r w:rsidRPr="0045445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 xml:space="preserve">CHAPTER 5: Ecosystems </w:t>
            </w:r>
            <w:r w:rsidRPr="0045445E">
              <w:rPr>
                <w:rFonts w:ascii="Century Gothic" w:hAnsi="Century Gothic" w:cstheme="minorHAnsi"/>
                <w:sz w:val="24"/>
                <w:szCs w:val="24"/>
              </w:rPr>
              <w:t xml:space="preserve">(pages 204 to 224) </w:t>
            </w:r>
          </w:p>
          <w:p w:rsidR="00227A38" w:rsidRPr="0045445E" w:rsidRDefault="00F73415" w:rsidP="00F73415">
            <w:pPr>
              <w:tabs>
                <w:tab w:val="left" w:pos="4868"/>
                <w:tab w:val="right" w:pos="7827"/>
              </w:tabs>
              <w:jc w:val="right"/>
              <w:rPr>
                <w:rFonts w:ascii="Century Gothic" w:hAnsi="Century Gothic" w:cs="Times New Roman"/>
                <w:sz w:val="24"/>
                <w:szCs w:val="24"/>
              </w:rPr>
            </w:pPr>
            <w:r w:rsidRPr="0045445E">
              <w:rPr>
                <w:rFonts w:ascii="Century Gothic" w:hAnsi="Century Gothic" w:cstheme="minorHAnsi"/>
                <w:b/>
                <w:bCs/>
                <w:sz w:val="24"/>
                <w:szCs w:val="24"/>
              </w:rPr>
              <w:t>CHAPTER 6: Weather Patterns</w:t>
            </w:r>
            <w:r w:rsidRPr="0045445E">
              <w:rPr>
                <w:rFonts w:ascii="Century Gothic" w:hAnsi="Century Gothic" w:cstheme="minorHAnsi"/>
                <w:sz w:val="24"/>
                <w:szCs w:val="24"/>
              </w:rPr>
              <w:t xml:space="preserve"> (Pages 254 to 270)</w:t>
            </w:r>
          </w:p>
        </w:tc>
      </w:tr>
    </w:tbl>
    <w:p w:rsidR="00913695" w:rsidRPr="001B6CBC" w:rsidRDefault="00227A38">
      <w:pPr>
        <w:rPr>
          <w:sz w:val="24"/>
          <w:szCs w:val="24"/>
        </w:rPr>
      </w:pPr>
      <w:r w:rsidRPr="001B6CBC">
        <w:rPr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92BD32" wp14:editId="01712114">
                <wp:simplePos x="0" y="0"/>
                <wp:positionH relativeFrom="column">
                  <wp:posOffset>-2901950</wp:posOffset>
                </wp:positionH>
                <wp:positionV relativeFrom="paragraph">
                  <wp:posOffset>188595</wp:posOffset>
                </wp:positionV>
                <wp:extent cx="1677670" cy="647700"/>
                <wp:effectExtent l="19050" t="19050" r="17780" b="19050"/>
                <wp:wrapNone/>
                <wp:docPr id="13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7670" cy="647700"/>
                        </a:xfrm>
                        <a:prstGeom prst="doubleWave">
                          <a:avLst>
                            <a:gd name="adj1" fmla="val 6500"/>
                            <a:gd name="adj2" fmla="val 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27A38" w:rsidRPr="00F3652A" w:rsidRDefault="00227A38" w:rsidP="00227A38">
                            <w:pPr>
                              <w:ind w:left="-547" w:firstLine="547"/>
                              <w:jc w:val="center"/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sz w:val="52"/>
                                <w:szCs w:val="52"/>
                              </w:rPr>
                              <w:t>Grade   3</w:t>
                            </w:r>
                          </w:p>
                          <w:p w:rsidR="00227A38" w:rsidRPr="00420D2F" w:rsidRDefault="00227A38" w:rsidP="00227A38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:rsidR="00227A38" w:rsidRDefault="00227A38" w:rsidP="00227A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92BD32"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AutoShape 85" o:spid="_x0000_s1027" type="#_x0000_t188" style="position:absolute;left:0;text-align:left;margin-left:-228.5pt;margin-top:14.85pt;width:132.1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" fillcolor="white [3201]" strokecolor="black [3200]" strokeweight="2.5pt">
                <v:shadow color="#868686"/>
                <v:textbox>
                  <w:txbxContent>
                    <w:p w:rsidR="00227A38" w:rsidRPr="00F3652A" w:rsidRDefault="00227A38" w:rsidP="00227A38">
                      <w:pPr>
                        <w:ind w:left="-547" w:firstLine="547"/>
                        <w:jc w:val="center"/>
                        <w:rPr>
                          <w:b/>
                          <w:bCs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sz w:val="52"/>
                          <w:szCs w:val="52"/>
                        </w:rPr>
                        <w:t>Grade   3</w:t>
                      </w:r>
                    </w:p>
                    <w:p w:rsidR="00227A38" w:rsidRPr="00420D2F" w:rsidRDefault="00227A38" w:rsidP="00227A38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  <w:p w:rsidR="00227A38" w:rsidRDefault="00227A38" w:rsidP="00227A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913695" w:rsidRPr="001B6CBC" w:rsidSect="00791BF3">
      <w:pgSz w:w="11907" w:h="16839" w:code="9"/>
      <w:pgMar w:top="144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A38"/>
    <w:rsid w:val="000C324B"/>
    <w:rsid w:val="000C32EB"/>
    <w:rsid w:val="000D1667"/>
    <w:rsid w:val="00165439"/>
    <w:rsid w:val="001B6CBC"/>
    <w:rsid w:val="00227A38"/>
    <w:rsid w:val="00297E2E"/>
    <w:rsid w:val="0034403C"/>
    <w:rsid w:val="00366275"/>
    <w:rsid w:val="003D7A64"/>
    <w:rsid w:val="004035CF"/>
    <w:rsid w:val="0045445E"/>
    <w:rsid w:val="004B5DDA"/>
    <w:rsid w:val="0050452B"/>
    <w:rsid w:val="00504AE7"/>
    <w:rsid w:val="0053315A"/>
    <w:rsid w:val="005C37D7"/>
    <w:rsid w:val="005C4327"/>
    <w:rsid w:val="00650516"/>
    <w:rsid w:val="006B5973"/>
    <w:rsid w:val="00791BF3"/>
    <w:rsid w:val="008508EE"/>
    <w:rsid w:val="00913695"/>
    <w:rsid w:val="00917B5B"/>
    <w:rsid w:val="00A5277E"/>
    <w:rsid w:val="00BA4C59"/>
    <w:rsid w:val="00BD79A4"/>
    <w:rsid w:val="00C422BA"/>
    <w:rsid w:val="00D25E9E"/>
    <w:rsid w:val="00D35FF9"/>
    <w:rsid w:val="00DA266B"/>
    <w:rsid w:val="00E9159E"/>
    <w:rsid w:val="00E91B77"/>
    <w:rsid w:val="00F2698D"/>
    <w:rsid w:val="00F354EA"/>
    <w:rsid w:val="00F73415"/>
    <w:rsid w:val="00F8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9B71C-4138-45B4-AD3D-D0814888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A38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7A3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5445E"/>
    <w:pPr>
      <w:spacing w:after="0" w:line="240" w:lineRule="auto"/>
    </w:pPr>
    <w:rPr>
      <w:rFonts w:ascii="Calibri" w:eastAsia="Calibri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44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45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2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Baniyas</dc:creator>
  <cp:lastModifiedBy>mostafa</cp:lastModifiedBy>
  <cp:revision>48</cp:revision>
  <cp:lastPrinted>2019-03-11T06:22:00Z</cp:lastPrinted>
  <dcterms:created xsi:type="dcterms:W3CDTF">2019-03-09T07:11:00Z</dcterms:created>
  <dcterms:modified xsi:type="dcterms:W3CDTF">2019-03-11T06:22:00Z</dcterms:modified>
</cp:coreProperties>
</file>